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F896A" w14:textId="77777777" w:rsidR="00E50D6B" w:rsidRPr="007707D8" w:rsidRDefault="00E50D6B" w:rsidP="00E50D6B">
      <w:pPr>
        <w:pStyle w:val="NormalWeb"/>
        <w:rPr>
          <w:color w:val="000000"/>
        </w:rPr>
      </w:pPr>
      <w:r w:rsidRPr="007707D8">
        <w:rPr>
          <w:rStyle w:val="Strong"/>
          <w:rFonts w:eastAsiaTheme="majorEastAsia"/>
          <w:color w:val="000000"/>
        </w:rPr>
        <w:t>FOR IMMEDIATE RELEASE</w:t>
      </w:r>
    </w:p>
    <w:p w14:paraId="428E57A6" w14:textId="77777777" w:rsidR="00E50D6B" w:rsidRPr="007707D8" w:rsidRDefault="00E50D6B" w:rsidP="00E50D6B">
      <w:pPr>
        <w:pStyle w:val="NormalWeb"/>
        <w:spacing w:before="0" w:beforeAutospacing="0" w:after="0" w:afterAutospacing="0"/>
        <w:jc w:val="center"/>
        <w:rPr>
          <w:rStyle w:val="Strong"/>
          <w:rFonts w:eastAsiaTheme="majorEastAsia"/>
          <w:color w:val="000000"/>
        </w:rPr>
      </w:pPr>
      <w:r w:rsidRPr="007707D8">
        <w:rPr>
          <w:rStyle w:val="Strong"/>
          <w:rFonts w:eastAsiaTheme="majorEastAsia"/>
          <w:color w:val="000000"/>
        </w:rPr>
        <w:t xml:space="preserve">TowneBank Named Presenting Sponsor for Greensboro Opera’s </w:t>
      </w:r>
    </w:p>
    <w:p w14:paraId="6977A4B6" w14:textId="07BEECC8" w:rsidR="00E50D6B" w:rsidRPr="007707D8" w:rsidRDefault="00E50D6B" w:rsidP="00E50D6B">
      <w:pPr>
        <w:pStyle w:val="NormalWeb"/>
        <w:spacing w:before="0" w:beforeAutospacing="0" w:after="0" w:afterAutospacing="0"/>
        <w:jc w:val="center"/>
        <w:rPr>
          <w:color w:val="000000"/>
        </w:rPr>
      </w:pPr>
      <w:r w:rsidRPr="007707D8">
        <w:rPr>
          <w:rStyle w:val="Strong"/>
          <w:rFonts w:eastAsiaTheme="majorEastAsia"/>
          <w:color w:val="000000"/>
        </w:rPr>
        <w:t>First Annual Ovation Gala</w:t>
      </w:r>
    </w:p>
    <w:p w14:paraId="2DF6C80A" w14:textId="64C7E712" w:rsidR="00E50D6B" w:rsidRPr="007707D8" w:rsidRDefault="00E50D6B" w:rsidP="00E50D6B">
      <w:pPr>
        <w:pStyle w:val="NormalWeb"/>
        <w:rPr>
          <w:color w:val="000000"/>
        </w:rPr>
      </w:pPr>
      <w:r w:rsidRPr="007707D8">
        <w:rPr>
          <w:rStyle w:val="Strong"/>
          <w:rFonts w:eastAsiaTheme="majorEastAsia"/>
          <w:color w:val="000000"/>
        </w:rPr>
        <w:t xml:space="preserve">Greensboro, N.C. </w:t>
      </w:r>
      <w:r w:rsidR="007331F7" w:rsidRPr="007707D8">
        <w:rPr>
          <w:rStyle w:val="Strong"/>
          <w:rFonts w:eastAsiaTheme="majorEastAsia"/>
          <w:color w:val="000000"/>
        </w:rPr>
        <w:t>-</w:t>
      </w:r>
      <w:r w:rsidRPr="007707D8">
        <w:rPr>
          <w:rStyle w:val="Strong"/>
          <w:rFonts w:eastAsiaTheme="majorEastAsia"/>
          <w:color w:val="000000"/>
        </w:rPr>
        <w:t xml:space="preserve"> </w:t>
      </w:r>
      <w:r w:rsidR="00CE040C" w:rsidRPr="007707D8">
        <w:rPr>
          <w:rStyle w:val="Strong"/>
          <w:rFonts w:eastAsiaTheme="majorEastAsia"/>
          <w:color w:val="000000"/>
        </w:rPr>
        <w:t>August 2</w:t>
      </w:r>
      <w:r w:rsidR="007331F7" w:rsidRPr="007707D8">
        <w:rPr>
          <w:rStyle w:val="Strong"/>
          <w:rFonts w:eastAsiaTheme="majorEastAsia"/>
          <w:color w:val="000000"/>
        </w:rPr>
        <w:t>9</w:t>
      </w:r>
      <w:r w:rsidR="00CE040C" w:rsidRPr="007707D8">
        <w:rPr>
          <w:rStyle w:val="Strong"/>
          <w:rFonts w:eastAsiaTheme="majorEastAsia"/>
          <w:color w:val="000000"/>
        </w:rPr>
        <w:t>, 2025</w:t>
      </w:r>
      <w:r w:rsidRPr="007707D8">
        <w:rPr>
          <w:rStyle w:val="apple-converted-space"/>
          <w:rFonts w:eastAsiaTheme="majorEastAsia"/>
          <w:color w:val="000000"/>
        </w:rPr>
        <w:t> </w:t>
      </w:r>
      <w:r w:rsidR="007331F7" w:rsidRPr="007707D8">
        <w:rPr>
          <w:color w:val="000000"/>
        </w:rPr>
        <w:t>-</w:t>
      </w:r>
      <w:r w:rsidRPr="007707D8">
        <w:rPr>
          <w:color w:val="000000"/>
        </w:rPr>
        <w:t xml:space="preserve"> Greensboro Opera is honored to announce TowneBank as the</w:t>
      </w:r>
      <w:r w:rsidRPr="007707D8">
        <w:rPr>
          <w:rStyle w:val="apple-converted-space"/>
          <w:rFonts w:eastAsiaTheme="majorEastAsia"/>
          <w:color w:val="000000"/>
        </w:rPr>
        <w:t> </w:t>
      </w:r>
      <w:r w:rsidRPr="007707D8">
        <w:rPr>
          <w:rStyle w:val="Emphasis"/>
          <w:rFonts w:eastAsiaTheme="majorEastAsia"/>
          <w:i w:val="0"/>
          <w:iCs w:val="0"/>
          <w:color w:val="000000"/>
        </w:rPr>
        <w:t>Presenting Sponsor</w:t>
      </w:r>
      <w:r w:rsidRPr="007707D8">
        <w:rPr>
          <w:rStyle w:val="apple-converted-space"/>
          <w:rFonts w:eastAsiaTheme="majorEastAsia"/>
          <w:color w:val="000000"/>
        </w:rPr>
        <w:t> </w:t>
      </w:r>
      <w:r w:rsidRPr="007707D8">
        <w:rPr>
          <w:color w:val="000000"/>
        </w:rPr>
        <w:t xml:space="preserve">of its </w:t>
      </w:r>
      <w:r w:rsidRPr="007707D8">
        <w:rPr>
          <w:i/>
          <w:iCs/>
          <w:color w:val="000000"/>
        </w:rPr>
        <w:t>First Annual Ovation Gala</w:t>
      </w:r>
      <w:r w:rsidRPr="007707D8">
        <w:rPr>
          <w:color w:val="000000"/>
        </w:rPr>
        <w:t>, to be held on</w:t>
      </w:r>
      <w:r w:rsidRPr="007707D8">
        <w:rPr>
          <w:rStyle w:val="apple-converted-space"/>
          <w:rFonts w:eastAsiaTheme="majorEastAsia"/>
          <w:color w:val="000000"/>
        </w:rPr>
        <w:t> </w:t>
      </w:r>
      <w:r w:rsidR="00AA1C62" w:rsidRPr="007707D8">
        <w:rPr>
          <w:rStyle w:val="Strong"/>
          <w:rFonts w:eastAsiaTheme="majorEastAsia"/>
          <w:color w:val="000000"/>
        </w:rPr>
        <w:t>Thurs</w:t>
      </w:r>
      <w:r w:rsidRPr="007707D8">
        <w:rPr>
          <w:rStyle w:val="Strong"/>
          <w:rFonts w:eastAsiaTheme="majorEastAsia"/>
          <w:color w:val="000000"/>
        </w:rPr>
        <w:t>day, November 6, 202</w:t>
      </w:r>
      <w:r w:rsidR="007331F7" w:rsidRPr="007707D8">
        <w:rPr>
          <w:rStyle w:val="Strong"/>
          <w:rFonts w:eastAsiaTheme="majorEastAsia"/>
          <w:color w:val="000000"/>
        </w:rPr>
        <w:t>5</w:t>
      </w:r>
      <w:r w:rsidRPr="007707D8">
        <w:rPr>
          <w:rStyle w:val="Strong"/>
          <w:rFonts w:eastAsiaTheme="majorEastAsia"/>
          <w:color w:val="000000"/>
        </w:rPr>
        <w:t>, at Temple Emanuel in Greensboro</w:t>
      </w:r>
      <w:r w:rsidRPr="007707D8">
        <w:rPr>
          <w:color w:val="000000"/>
        </w:rPr>
        <w:t>. This premier fundraising event will celebrate the transformative power of music and community while raising vital support for Greensboro Opera’s productions and outreach initiatives.</w:t>
      </w:r>
    </w:p>
    <w:p w14:paraId="6F64ED04" w14:textId="46E2D833" w:rsidR="00E50D6B" w:rsidRPr="007707D8" w:rsidRDefault="00E50D6B" w:rsidP="00E50D6B">
      <w:pPr>
        <w:pStyle w:val="NormalWeb"/>
        <w:rPr>
          <w:color w:val="000000"/>
        </w:rPr>
      </w:pPr>
      <w:r w:rsidRPr="007707D8">
        <w:rPr>
          <w:color w:val="000000"/>
        </w:rPr>
        <w:t xml:space="preserve">The </w:t>
      </w:r>
      <w:r w:rsidR="007331F7" w:rsidRPr="007707D8">
        <w:rPr>
          <w:i/>
          <w:iCs/>
          <w:color w:val="000000"/>
        </w:rPr>
        <w:t xml:space="preserve">First Annual </w:t>
      </w:r>
      <w:r w:rsidRPr="007707D8">
        <w:rPr>
          <w:i/>
          <w:iCs/>
          <w:color w:val="000000"/>
        </w:rPr>
        <w:t>Ovation Gala</w:t>
      </w:r>
      <w:r w:rsidRPr="007707D8">
        <w:rPr>
          <w:color w:val="000000"/>
        </w:rPr>
        <w:t xml:space="preserve"> will feature an elegant evening of dining, dancing, award-winning wines, a live auction, captivating performances from renowned opera artists, and more. Guests will come together to honor the arts in our community and ensure the continued growth of opera in the Triad.</w:t>
      </w:r>
    </w:p>
    <w:p w14:paraId="0DE593F0" w14:textId="77777777" w:rsidR="00E50D6B" w:rsidRDefault="00E50D6B" w:rsidP="00E50D6B">
      <w:pPr>
        <w:pStyle w:val="NormalWeb"/>
        <w:rPr>
          <w:color w:val="000000"/>
        </w:rPr>
      </w:pPr>
      <w:r w:rsidRPr="007707D8">
        <w:rPr>
          <w:color w:val="000000"/>
        </w:rPr>
        <w:t>TowneBank’s generous leadership support as Presenting Sponsor underscores the bank’s long-standing commitment to community enrichment and the arts.</w:t>
      </w:r>
    </w:p>
    <w:p w14:paraId="2E229D22" w14:textId="04A26E2C" w:rsidR="00D201EC" w:rsidRPr="007707D8" w:rsidRDefault="00D201EC" w:rsidP="00E50D6B">
      <w:pPr>
        <w:pStyle w:val="NormalWeb"/>
        <w:rPr>
          <w:color w:val="000000"/>
        </w:rPr>
      </w:pPr>
      <w:r>
        <w:rPr>
          <w:color w:val="000000"/>
        </w:rPr>
        <w:t xml:space="preserve">“The arts play an important role in uniting people, inspiring creativity, and strengthening our </w:t>
      </w:r>
      <w:r w:rsidR="009E6EB0">
        <w:rPr>
          <w:color w:val="000000"/>
        </w:rPr>
        <w:t>community, “said</w:t>
      </w:r>
      <w:r w:rsidR="008D44F6">
        <w:rPr>
          <w:color w:val="000000"/>
        </w:rPr>
        <w:t xml:space="preserve"> Scott Banker, </w:t>
      </w:r>
      <w:r w:rsidR="009E6EB0">
        <w:rPr>
          <w:color w:val="000000"/>
        </w:rPr>
        <w:t>TowneBank Triad President. “</w:t>
      </w:r>
      <w:r w:rsidR="00EA05B8">
        <w:rPr>
          <w:color w:val="000000"/>
        </w:rPr>
        <w:t xml:space="preserve">TowneBank </w:t>
      </w:r>
      <w:r w:rsidR="00BD3EA7">
        <w:rPr>
          <w:color w:val="000000"/>
        </w:rPr>
        <w:t>is excited to support Greensboro Opera and the First Annual Ovation Gala as part of our ongoing commitment to serve others and enrich lives</w:t>
      </w:r>
      <w:r w:rsidR="00A412CA">
        <w:rPr>
          <w:color w:val="000000"/>
        </w:rPr>
        <w:t xml:space="preserve"> across our community.”</w:t>
      </w:r>
    </w:p>
    <w:p w14:paraId="4AA9237B" w14:textId="4EA0C0EB" w:rsidR="00E50D6B" w:rsidRPr="007707D8" w:rsidRDefault="00E50D6B" w:rsidP="00E50D6B">
      <w:pPr>
        <w:pStyle w:val="NormalWeb"/>
        <w:rPr>
          <w:color w:val="000000"/>
        </w:rPr>
      </w:pPr>
      <w:r w:rsidRPr="007707D8">
        <w:rPr>
          <w:color w:val="000000"/>
        </w:rPr>
        <w:t xml:space="preserve">For more than 46 years, Greensboro Opera has been a cornerstone of cultural life in the Triad, presenting world-class productions, nurturing young talent, and providing educational programs that reach thousands of students each year. The </w:t>
      </w:r>
      <w:r w:rsidR="007331F7" w:rsidRPr="007707D8">
        <w:rPr>
          <w:i/>
          <w:iCs/>
          <w:color w:val="000000"/>
        </w:rPr>
        <w:t xml:space="preserve">First Annual </w:t>
      </w:r>
      <w:r w:rsidRPr="007707D8">
        <w:rPr>
          <w:i/>
          <w:iCs/>
          <w:color w:val="000000"/>
        </w:rPr>
        <w:t>Ovation Gala</w:t>
      </w:r>
      <w:r w:rsidRPr="007707D8">
        <w:rPr>
          <w:color w:val="000000"/>
        </w:rPr>
        <w:t xml:space="preserve"> marks an exciting new chapter in the organization’s mission to expand its impact and engagement with the community.</w:t>
      </w:r>
    </w:p>
    <w:p w14:paraId="55C2EFA3" w14:textId="3C490935" w:rsidR="00E50D6B" w:rsidRPr="007707D8" w:rsidRDefault="00E50D6B" w:rsidP="00E50D6B">
      <w:pPr>
        <w:pStyle w:val="NormalWeb"/>
        <w:rPr>
          <w:color w:val="000000"/>
        </w:rPr>
      </w:pPr>
      <w:r w:rsidRPr="007707D8">
        <w:rPr>
          <w:rStyle w:val="Emphasis"/>
          <w:rFonts w:eastAsiaTheme="majorEastAsia"/>
          <w:color w:val="000000"/>
        </w:rPr>
        <w:t>“We are deeply grateful to TowneBank for their generosity and belief in our vision,”</w:t>
      </w:r>
      <w:r w:rsidRPr="007707D8">
        <w:rPr>
          <w:rStyle w:val="apple-converted-space"/>
          <w:rFonts w:eastAsiaTheme="majorEastAsia"/>
          <w:color w:val="000000"/>
        </w:rPr>
        <w:t> </w:t>
      </w:r>
      <w:r w:rsidRPr="007707D8">
        <w:rPr>
          <w:color w:val="000000"/>
        </w:rPr>
        <w:t xml:space="preserve">said David Holley, </w:t>
      </w:r>
      <w:r w:rsidR="00AA1C62" w:rsidRPr="007707D8">
        <w:rPr>
          <w:color w:val="000000"/>
        </w:rPr>
        <w:t>G</w:t>
      </w:r>
      <w:r w:rsidRPr="007707D8">
        <w:rPr>
          <w:color w:val="000000"/>
        </w:rPr>
        <w:t xml:space="preserve">eneral and </w:t>
      </w:r>
      <w:r w:rsidR="00AA1C62" w:rsidRPr="007707D8">
        <w:rPr>
          <w:color w:val="000000"/>
        </w:rPr>
        <w:t>A</w:t>
      </w:r>
      <w:r w:rsidRPr="007707D8">
        <w:rPr>
          <w:color w:val="000000"/>
        </w:rPr>
        <w:t xml:space="preserve">rtistic </w:t>
      </w:r>
      <w:r w:rsidR="007707D8" w:rsidRPr="007707D8">
        <w:rPr>
          <w:color w:val="000000"/>
        </w:rPr>
        <w:t>D</w:t>
      </w:r>
      <w:r w:rsidRPr="007707D8">
        <w:rPr>
          <w:color w:val="000000"/>
        </w:rPr>
        <w:t>irector.</w:t>
      </w:r>
      <w:r w:rsidRPr="007707D8">
        <w:rPr>
          <w:rStyle w:val="apple-converted-space"/>
          <w:rFonts w:eastAsiaTheme="majorEastAsia"/>
          <w:color w:val="000000"/>
        </w:rPr>
        <w:t> </w:t>
      </w:r>
      <w:r w:rsidRPr="007707D8">
        <w:rPr>
          <w:rStyle w:val="Emphasis"/>
          <w:rFonts w:eastAsiaTheme="majorEastAsia"/>
          <w:color w:val="000000"/>
        </w:rPr>
        <w:t>“Their partnership allows us to launch the Ovation Gala with tremendous momentum and ensures its success as a celebration of both the impact of opera and community spirit.”</w:t>
      </w:r>
    </w:p>
    <w:p w14:paraId="327024C5" w14:textId="6158ACD8" w:rsidR="00E50D6B" w:rsidRPr="007707D8" w:rsidRDefault="00E50D6B" w:rsidP="00E50D6B">
      <w:pPr>
        <w:pStyle w:val="NormalWeb"/>
        <w:rPr>
          <w:color w:val="000000"/>
        </w:rPr>
      </w:pPr>
      <w:r w:rsidRPr="007707D8">
        <w:rPr>
          <w:color w:val="000000"/>
        </w:rPr>
        <w:t xml:space="preserve">Tickets for the </w:t>
      </w:r>
      <w:r w:rsidR="007331F7" w:rsidRPr="007707D8">
        <w:rPr>
          <w:i/>
          <w:iCs/>
          <w:color w:val="000000"/>
        </w:rPr>
        <w:t xml:space="preserve">First Annual </w:t>
      </w:r>
      <w:r w:rsidRPr="007707D8">
        <w:rPr>
          <w:i/>
          <w:iCs/>
          <w:color w:val="000000"/>
        </w:rPr>
        <w:t>Ovation Gala</w:t>
      </w:r>
      <w:r w:rsidRPr="007707D8">
        <w:rPr>
          <w:color w:val="000000"/>
        </w:rPr>
        <w:t xml:space="preserve"> are now available at </w:t>
      </w:r>
      <w:hyperlink r:id="rId7" w:tgtFrame="_blank" w:tooltip="https://tinyurl.com/GOvation" w:history="1">
        <w:r w:rsidR="007331F7" w:rsidRPr="007707D8">
          <w:rPr>
            <w:rStyle w:val="Hyperlink"/>
          </w:rPr>
          <w:t>https://tinyurl.com/GOvation</w:t>
        </w:r>
      </w:hyperlink>
      <w:r w:rsidRPr="007707D8">
        <w:rPr>
          <w:color w:val="000000"/>
        </w:rPr>
        <w:t>. Seating is limited, and early reservations are encouraged.</w:t>
      </w:r>
      <w:r w:rsidR="000F53D9" w:rsidRPr="007707D8">
        <w:rPr>
          <w:color w:val="000000"/>
        </w:rPr>
        <w:t xml:space="preserve"> For information on sponsorship opportunities, please contact the Development and Community Relations Associate, Christian Blackburn, at </w:t>
      </w:r>
      <w:hyperlink r:id="rId8" w:history="1">
        <w:r w:rsidR="000F53D9" w:rsidRPr="007707D8">
          <w:rPr>
            <w:rStyle w:val="Hyperlink"/>
          </w:rPr>
          <w:t>development@greensboroopera.org</w:t>
        </w:r>
      </w:hyperlink>
      <w:r w:rsidR="000F53D9" w:rsidRPr="007707D8">
        <w:rPr>
          <w:color w:val="000000"/>
        </w:rPr>
        <w:t xml:space="preserve">. </w:t>
      </w:r>
    </w:p>
    <w:p w14:paraId="7C4E0BC4" w14:textId="1B0A8616" w:rsidR="00E50D6B" w:rsidRPr="007D3AEB" w:rsidRDefault="00E50D6B" w:rsidP="007D3AEB">
      <w:pPr>
        <w:pStyle w:val="NormalWeb"/>
        <w:rPr>
          <w:color w:val="000000"/>
        </w:rPr>
      </w:pPr>
      <w:r w:rsidRPr="007707D8">
        <w:rPr>
          <w:rStyle w:val="Strong"/>
          <w:rFonts w:eastAsiaTheme="majorEastAsia"/>
          <w:color w:val="000000"/>
        </w:rPr>
        <w:t>Media Contact:</w:t>
      </w:r>
      <w:r w:rsidRPr="007707D8">
        <w:rPr>
          <w:color w:val="000000"/>
        </w:rPr>
        <w:br/>
        <w:t>Stephanie Langford</w:t>
      </w:r>
      <w:r w:rsidRPr="007707D8">
        <w:rPr>
          <w:color w:val="000000"/>
        </w:rPr>
        <w:br/>
        <w:t>Marketing &amp; Communications Associate</w:t>
      </w:r>
      <w:r w:rsidRPr="007707D8">
        <w:rPr>
          <w:color w:val="000000"/>
        </w:rPr>
        <w:br/>
        <w:t>Greensboro Opera</w:t>
      </w:r>
      <w:r w:rsidRPr="007707D8">
        <w:rPr>
          <w:color w:val="000000"/>
        </w:rPr>
        <w:br/>
      </w:r>
      <w:hyperlink r:id="rId9" w:history="1">
        <w:r w:rsidRPr="007707D8">
          <w:rPr>
            <w:rStyle w:val="Hyperlink"/>
          </w:rPr>
          <w:t>(336) 273-9472</w:t>
        </w:r>
      </w:hyperlink>
      <w:r w:rsidRPr="007707D8">
        <w:rPr>
          <w:color w:val="000000"/>
          <w:u w:val="single"/>
        </w:rPr>
        <w:t xml:space="preserve"> |</w:t>
      </w:r>
      <w:r w:rsidRPr="007707D8">
        <w:rPr>
          <w:color w:val="000000"/>
        </w:rPr>
        <w:t xml:space="preserve"> marketing@greensboroopera.org</w:t>
      </w:r>
      <w:r w:rsidRPr="007707D8">
        <w:rPr>
          <w:color w:val="000000"/>
        </w:rPr>
        <w:br/>
        <w:t>www.greensboroopera.org</w:t>
      </w:r>
    </w:p>
    <w:sectPr w:rsidR="00E50D6B" w:rsidRPr="007D3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6B"/>
    <w:rsid w:val="00097525"/>
    <w:rsid w:val="000F53D9"/>
    <w:rsid w:val="0019765C"/>
    <w:rsid w:val="001A68FC"/>
    <w:rsid w:val="003A7916"/>
    <w:rsid w:val="003B024A"/>
    <w:rsid w:val="004E7BB4"/>
    <w:rsid w:val="005A4F9B"/>
    <w:rsid w:val="007331F7"/>
    <w:rsid w:val="00750912"/>
    <w:rsid w:val="007707D8"/>
    <w:rsid w:val="007D3AEB"/>
    <w:rsid w:val="008B10F4"/>
    <w:rsid w:val="008D44F6"/>
    <w:rsid w:val="00965FDD"/>
    <w:rsid w:val="009E6EB0"/>
    <w:rsid w:val="00A00BC2"/>
    <w:rsid w:val="00A412CA"/>
    <w:rsid w:val="00AA1C62"/>
    <w:rsid w:val="00AB06AB"/>
    <w:rsid w:val="00B61971"/>
    <w:rsid w:val="00BD3EA7"/>
    <w:rsid w:val="00C3226B"/>
    <w:rsid w:val="00C45E32"/>
    <w:rsid w:val="00CE040C"/>
    <w:rsid w:val="00D201EC"/>
    <w:rsid w:val="00E50D6B"/>
    <w:rsid w:val="00EA05B8"/>
    <w:rsid w:val="00F71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1187C"/>
  <w15:chartTrackingRefBased/>
  <w15:docId w15:val="{08B4CD17-3D55-F94C-8F0B-9593BD45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D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D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D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D6B"/>
    <w:rPr>
      <w:rFonts w:eastAsiaTheme="majorEastAsia" w:cstheme="majorBidi"/>
      <w:color w:val="272727" w:themeColor="text1" w:themeTint="D8"/>
    </w:rPr>
  </w:style>
  <w:style w:type="paragraph" w:styleId="Title">
    <w:name w:val="Title"/>
    <w:basedOn w:val="Normal"/>
    <w:next w:val="Normal"/>
    <w:link w:val="TitleChar"/>
    <w:uiPriority w:val="10"/>
    <w:qFormat/>
    <w:rsid w:val="00E50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D6B"/>
    <w:pPr>
      <w:spacing w:before="160"/>
      <w:jc w:val="center"/>
    </w:pPr>
    <w:rPr>
      <w:i/>
      <w:iCs/>
      <w:color w:val="404040" w:themeColor="text1" w:themeTint="BF"/>
    </w:rPr>
  </w:style>
  <w:style w:type="character" w:customStyle="1" w:styleId="QuoteChar">
    <w:name w:val="Quote Char"/>
    <w:basedOn w:val="DefaultParagraphFont"/>
    <w:link w:val="Quote"/>
    <w:uiPriority w:val="29"/>
    <w:rsid w:val="00E50D6B"/>
    <w:rPr>
      <w:i/>
      <w:iCs/>
      <w:color w:val="404040" w:themeColor="text1" w:themeTint="BF"/>
    </w:rPr>
  </w:style>
  <w:style w:type="paragraph" w:styleId="ListParagraph">
    <w:name w:val="List Paragraph"/>
    <w:basedOn w:val="Normal"/>
    <w:uiPriority w:val="34"/>
    <w:qFormat/>
    <w:rsid w:val="00E50D6B"/>
    <w:pPr>
      <w:ind w:left="720"/>
      <w:contextualSpacing/>
    </w:pPr>
  </w:style>
  <w:style w:type="character" w:styleId="IntenseEmphasis">
    <w:name w:val="Intense Emphasis"/>
    <w:basedOn w:val="DefaultParagraphFont"/>
    <w:uiPriority w:val="21"/>
    <w:qFormat/>
    <w:rsid w:val="00E50D6B"/>
    <w:rPr>
      <w:i/>
      <w:iCs/>
      <w:color w:val="0F4761" w:themeColor="accent1" w:themeShade="BF"/>
    </w:rPr>
  </w:style>
  <w:style w:type="paragraph" w:styleId="IntenseQuote">
    <w:name w:val="Intense Quote"/>
    <w:basedOn w:val="Normal"/>
    <w:next w:val="Normal"/>
    <w:link w:val="IntenseQuoteChar"/>
    <w:uiPriority w:val="30"/>
    <w:qFormat/>
    <w:rsid w:val="00E50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D6B"/>
    <w:rPr>
      <w:i/>
      <w:iCs/>
      <w:color w:val="0F4761" w:themeColor="accent1" w:themeShade="BF"/>
    </w:rPr>
  </w:style>
  <w:style w:type="character" w:styleId="IntenseReference">
    <w:name w:val="Intense Reference"/>
    <w:basedOn w:val="DefaultParagraphFont"/>
    <w:uiPriority w:val="32"/>
    <w:qFormat/>
    <w:rsid w:val="00E50D6B"/>
    <w:rPr>
      <w:b/>
      <w:bCs/>
      <w:smallCaps/>
      <w:color w:val="0F4761" w:themeColor="accent1" w:themeShade="BF"/>
      <w:spacing w:val="5"/>
    </w:rPr>
  </w:style>
  <w:style w:type="paragraph" w:styleId="NormalWeb">
    <w:name w:val="Normal (Web)"/>
    <w:basedOn w:val="Normal"/>
    <w:uiPriority w:val="99"/>
    <w:unhideWhenUsed/>
    <w:rsid w:val="00E50D6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50D6B"/>
    <w:rPr>
      <w:b/>
      <w:bCs/>
    </w:rPr>
  </w:style>
  <w:style w:type="character" w:customStyle="1" w:styleId="apple-converted-space">
    <w:name w:val="apple-converted-space"/>
    <w:basedOn w:val="DefaultParagraphFont"/>
    <w:rsid w:val="00E50D6B"/>
  </w:style>
  <w:style w:type="character" w:styleId="Emphasis">
    <w:name w:val="Emphasis"/>
    <w:basedOn w:val="DefaultParagraphFont"/>
    <w:uiPriority w:val="20"/>
    <w:qFormat/>
    <w:rsid w:val="00E50D6B"/>
    <w:rPr>
      <w:i/>
      <w:iCs/>
    </w:rPr>
  </w:style>
  <w:style w:type="character" w:styleId="Hyperlink">
    <w:name w:val="Hyperlink"/>
    <w:basedOn w:val="DefaultParagraphFont"/>
    <w:uiPriority w:val="99"/>
    <w:unhideWhenUsed/>
    <w:rsid w:val="00E50D6B"/>
    <w:rPr>
      <w:color w:val="467886" w:themeColor="hyperlink"/>
      <w:u w:val="single"/>
    </w:rPr>
  </w:style>
  <w:style w:type="character" w:styleId="UnresolvedMention">
    <w:name w:val="Unresolved Mention"/>
    <w:basedOn w:val="DefaultParagraphFont"/>
    <w:uiPriority w:val="99"/>
    <w:semiHidden/>
    <w:unhideWhenUsed/>
    <w:rsid w:val="00E50D6B"/>
    <w:rPr>
      <w:color w:val="605E5C"/>
      <w:shd w:val="clear" w:color="auto" w:fill="E1DFDD"/>
    </w:rPr>
  </w:style>
  <w:style w:type="character" w:styleId="FollowedHyperlink">
    <w:name w:val="FollowedHyperlink"/>
    <w:basedOn w:val="DefaultParagraphFont"/>
    <w:uiPriority w:val="99"/>
    <w:semiHidden/>
    <w:unhideWhenUsed/>
    <w:rsid w:val="00E50D6B"/>
    <w:rPr>
      <w:color w:val="96607D" w:themeColor="followedHyperlink"/>
      <w:u w:val="single"/>
    </w:rPr>
  </w:style>
  <w:style w:type="paragraph" w:styleId="Revision">
    <w:name w:val="Revision"/>
    <w:hidden/>
    <w:uiPriority w:val="99"/>
    <w:semiHidden/>
    <w:rsid w:val="003B02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greensboroopera.org" TargetMode="External"/><Relationship Id="rId3" Type="http://schemas.openxmlformats.org/officeDocument/2006/relationships/customXml" Target="../customXml/item3.xml"/><Relationship Id="rId7" Type="http://schemas.openxmlformats.org/officeDocument/2006/relationships/hyperlink" Target="https://tinyurl.com/GOv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ogle.com/search?q=greensboro+opera&amp;client=safari&amp;sca_esv=e86d726c3414352a&amp;rls=en&amp;ei=EGyraO3rJ9iZptQPgJj1sA0&amp;ved=0ahUKEwjts8SNm6SPAxXYjIkEHQBMHdYQ4dUDCBA&amp;uact=5&amp;oq=greensboro+opera&amp;gs_lp=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&amp;sclient=gws-wiz-s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0f14cb9-5362-41a0-94e1-955501180113" xsi:nil="true"/>
    <lcf76f155ced4ddcb4097134ff3c332f xmlns="6a89e808-49d8-4e04-848d-0e53079b03d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66B44D7D95764D90410588058F958A" ma:contentTypeVersion="21" ma:contentTypeDescription="Create a new document." ma:contentTypeScope="" ma:versionID="1a0a9745a1320967199df889cd3457ac">
  <xsd:schema xmlns:xsd="http://www.w3.org/2001/XMLSchema" xmlns:xs="http://www.w3.org/2001/XMLSchema" xmlns:p="http://schemas.microsoft.com/office/2006/metadata/properties" xmlns:ns2="6a89e808-49d8-4e04-848d-0e53079b03da" xmlns:ns3="46f530eb-c7d2-4cf5-95f4-8dcd2c80280c" xmlns:ns4="b0f14cb9-5362-41a0-94e1-955501180113" targetNamespace="http://schemas.microsoft.com/office/2006/metadata/properties" ma:root="true" ma:fieldsID="bad8d748f4f20c7262e9713b86dfbcc1" ns2:_="" ns3:_="" ns4:_="">
    <xsd:import namespace="6a89e808-49d8-4e04-848d-0e53079b03da"/>
    <xsd:import namespace="46f530eb-c7d2-4cf5-95f4-8dcd2c80280c"/>
    <xsd:import namespace="b0f14cb9-5362-41a0-94e1-9555011801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4: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9e808-49d8-4e04-848d-0e53079b0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f338b9-e2c5-4608-8fe8-f006eb5a4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530eb-c7d2-4cf5-95f4-8dcd2c8028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14cb9-5362-41a0-94e1-95550118011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e57617-b26c-4742-bd4d-ee9c70d6d3d5}" ma:internalName="TaxCatchAll" ma:showField="CatchAllData" ma:web="46f530eb-c7d2-4cf5-95f4-8dcd2c8028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36A69-4B7E-4EB6-9F32-4BCFB62AA74C}">
  <ds:schemaRefs>
    <ds:schemaRef ds:uri="http://schemas.microsoft.com/sharepoint/v3/contenttype/forms"/>
  </ds:schemaRefs>
</ds:datastoreItem>
</file>

<file path=customXml/itemProps2.xml><?xml version="1.0" encoding="utf-8"?>
<ds:datastoreItem xmlns:ds="http://schemas.openxmlformats.org/officeDocument/2006/customXml" ds:itemID="{BABFF955-149D-45EF-96D6-E5FCADF1AA52}">
  <ds:schemaRefs>
    <ds:schemaRef ds:uri="http://schemas.microsoft.com/office/2006/metadata/properties"/>
    <ds:schemaRef ds:uri="http://schemas.microsoft.com/office/infopath/2007/PartnerControls"/>
    <ds:schemaRef ds:uri="b0f14cb9-5362-41a0-94e1-955501180113"/>
    <ds:schemaRef ds:uri="6a89e808-49d8-4e04-848d-0e53079b03da"/>
  </ds:schemaRefs>
</ds:datastoreItem>
</file>

<file path=customXml/itemProps3.xml><?xml version="1.0" encoding="utf-8"?>
<ds:datastoreItem xmlns:ds="http://schemas.openxmlformats.org/officeDocument/2006/customXml" ds:itemID="{467CCD55-39E9-4910-8C54-87D479F32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9e808-49d8-4e04-848d-0e53079b03da"/>
    <ds:schemaRef ds:uri="46f530eb-c7d2-4cf5-95f4-8dcd2c80280c"/>
    <ds:schemaRef ds:uri="b0f14cb9-5362-41a0-94e1-955501180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761ec8-7198-4440-bea0-e9dd2af28b51}" enabled="1" method="Standard" siteId="{73e15cf5-5dbb-46af-a862-753916269d7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Langford</dc:creator>
  <cp:keywords/>
  <dc:description/>
  <cp:lastModifiedBy>Stephanie Langford</cp:lastModifiedBy>
  <cp:revision>2</cp:revision>
  <dcterms:created xsi:type="dcterms:W3CDTF">2025-09-01T00:37:00Z</dcterms:created>
  <dcterms:modified xsi:type="dcterms:W3CDTF">2025-09-01T00:37:00Z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38d17e89-7054-42ff-af3c-18e10c3e8dbc</vt:lpwstr>
  </property>
  <property fmtid="{D5CDD505-2E9C-101B-9397-08002B2CF9AE}" pid="3" name="ContentTypeId">
    <vt:lpwstr>0x0101003666B44D7D95764D90410588058F958A</vt:lpwstr>
  </property>
</Properties>
</file>